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E8B" w:rsidRDefault="00123E8B"/>
    <w:p w:rsidR="00123E8B" w:rsidRDefault="00123E8B"/>
    <w:tbl>
      <w:tblPr>
        <w:tblW w:w="10800" w:type="dxa"/>
        <w:tblBorders>
          <w:insideH w:val="single" w:sz="48" w:space="0" w:color="FFFFFF" w:themeColor="background1"/>
          <w:insideV w:val="single" w:sz="48" w:space="0" w:color="FFFFFF" w:themeColor="background1"/>
        </w:tblBorders>
        <w:shd w:val="clear" w:color="auto" w:fill="A77D01"/>
        <w:tblLayout w:type="fixed"/>
        <w:tblCellMar>
          <w:left w:w="0" w:type="dxa"/>
          <w:right w:w="0" w:type="dxa"/>
        </w:tblCellMar>
        <w:tblLook w:val="04A0"/>
      </w:tblPr>
      <w:tblGrid>
        <w:gridCol w:w="10800"/>
      </w:tblGrid>
      <w:tr w:rsidR="007C2B6B" w:rsidRPr="001C6110" w:rsidTr="00123E8B">
        <w:tc>
          <w:tcPr>
            <w:tcW w:w="10800" w:type="dxa"/>
            <w:shd w:val="clear" w:color="auto" w:fill="A77D01"/>
            <w:vAlign w:val="center"/>
          </w:tcPr>
          <w:p w:rsidR="009B02E8" w:rsidRDefault="009B02E8"/>
          <w:tbl>
            <w:tblPr>
              <w:tblW w:w="5000" w:type="pct"/>
              <w:tblBorders>
                <w:insideH w:val="single" w:sz="48" w:space="0" w:color="FFFFFF" w:themeColor="background1"/>
                <w:insideV w:val="single" w:sz="48" w:space="0" w:color="FFFFFF" w:themeColor="background1"/>
              </w:tblBorders>
              <w:shd w:val="clear" w:color="auto" w:fill="C00000"/>
              <w:tblLayout w:type="fixed"/>
              <w:tblCellMar>
                <w:left w:w="0" w:type="dxa"/>
                <w:right w:w="0" w:type="dxa"/>
              </w:tblCellMar>
              <w:tblLook w:val="04A0"/>
            </w:tblPr>
            <w:tblGrid>
              <w:gridCol w:w="4002"/>
              <w:gridCol w:w="6798"/>
            </w:tblGrid>
            <w:tr w:rsidR="00644A30" w:rsidRPr="001C6110" w:rsidTr="00836CF7">
              <w:trPr>
                <w:trHeight w:hRule="exact" w:val="4320"/>
              </w:trPr>
              <w:tc>
                <w:tcPr>
                  <w:tcW w:w="1853" w:type="pct"/>
                  <w:shd w:val="clear" w:color="auto" w:fill="C00000"/>
                  <w:vAlign w:val="center"/>
                </w:tcPr>
                <w:p w:rsidR="00EC73F3" w:rsidRPr="00344C4A" w:rsidRDefault="00EC73F3">
                  <w:pPr>
                    <w:pStyle w:val="Titolo"/>
                    <w:rPr>
                      <w:rFonts w:ascii="American Typewriter" w:hAnsi="American Typewriter"/>
                      <w:b/>
                      <w:color w:val="000000" w:themeColor="text1"/>
                      <w:sz w:val="48"/>
                      <w:szCs w:val="48"/>
                    </w:rPr>
                  </w:pPr>
                  <w:r w:rsidRPr="00344C4A">
                    <w:rPr>
                      <w:rFonts w:ascii="American Typewriter" w:hAnsi="American Typewriter"/>
                      <w:b/>
                      <w:color w:val="000000" w:themeColor="text1"/>
                      <w:sz w:val="48"/>
                      <w:szCs w:val="48"/>
                    </w:rPr>
                    <w:t xml:space="preserve">Un giorno nelle 4 giornate. </w:t>
                  </w:r>
                </w:p>
                <w:p w:rsidR="007C2B6B" w:rsidRPr="00EC73F3" w:rsidRDefault="00EC73F3">
                  <w:pPr>
                    <w:pStyle w:val="Titolo"/>
                    <w:rPr>
                      <w:sz w:val="52"/>
                      <w:szCs w:val="52"/>
                    </w:rPr>
                  </w:pPr>
                  <w:r w:rsidRPr="00344C4A">
                    <w:rPr>
                      <w:rFonts w:ascii="American Typewriter" w:hAnsi="American Typewriter"/>
                      <w:b/>
                      <w:color w:val="000000" w:themeColor="text1"/>
                      <w:sz w:val="48"/>
                      <w:szCs w:val="48"/>
                    </w:rPr>
                    <w:t>Napoli e i luoghi della Resistenza.</w:t>
                  </w:r>
                </w:p>
              </w:tc>
              <w:tc>
                <w:tcPr>
                  <w:tcW w:w="3147" w:type="pct"/>
                  <w:shd w:val="clear" w:color="auto" w:fill="C00000"/>
                </w:tcPr>
                <w:p w:rsidR="007C2B6B" w:rsidRPr="001C6110" w:rsidRDefault="00644A30">
                  <w:r>
                    <w:rPr>
                      <w:noProof/>
                      <w:lang w:eastAsia="it-IT" w:bidi="ar-SA"/>
                    </w:rPr>
                    <w:drawing>
                      <wp:inline distT="0" distB="0" distL="0" distR="0">
                        <wp:extent cx="4479721" cy="2964226"/>
                        <wp:effectExtent l="0" t="0" r="381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poli-1943-distribuzione-armi.jpeg"/>
                                <pic:cNvPicPr/>
                              </pic:nvPicPr>
                              <pic:blipFill>
                                <a:blip r:embed="rId9"/>
                                <a:stretch>
                                  <a:fillRect/>
                                </a:stretch>
                              </pic:blipFill>
                              <pic:spPr>
                                <a:xfrm>
                                  <a:off x="0" y="0"/>
                                  <a:ext cx="4486733" cy="2968866"/>
                                </a:xfrm>
                                <a:prstGeom prst="rect">
                                  <a:avLst/>
                                </a:prstGeom>
                              </pic:spPr>
                            </pic:pic>
                          </a:graphicData>
                        </a:graphic>
                      </wp:inline>
                    </w:drawing>
                  </w:r>
                </w:p>
              </w:tc>
            </w:tr>
          </w:tbl>
          <w:p w:rsidR="007C2B6B" w:rsidRPr="001C6110" w:rsidRDefault="007C2B6B"/>
        </w:tc>
      </w:tr>
      <w:tr w:rsidR="007C2B6B" w:rsidRPr="001C6110" w:rsidTr="00123E8B">
        <w:trPr>
          <w:trHeight w:hRule="exact" w:val="6480"/>
        </w:trPr>
        <w:tc>
          <w:tcPr>
            <w:tcW w:w="10800" w:type="dxa"/>
            <w:shd w:val="clear" w:color="auto" w:fill="A77D01"/>
            <w:vAlign w:val="center"/>
          </w:tcPr>
          <w:p w:rsidR="00841D0E" w:rsidRDefault="0077103B" w:rsidP="00780E6E">
            <w:pPr>
              <w:pStyle w:val="Testodelblocco"/>
              <w:ind w:left="567" w:right="601"/>
              <w:jc w:val="both"/>
              <w:rPr>
                <w:rFonts w:ascii="American Typewriter" w:hAnsi="American Typewriter"/>
                <w:b w:val="0"/>
                <w:color w:val="000000" w:themeColor="text1"/>
              </w:rPr>
            </w:pPr>
            <w:r w:rsidRPr="0077103B">
              <w:rPr>
                <w:rFonts w:ascii="American Typewriter" w:hAnsi="American Typewriter"/>
                <w:b w:val="0"/>
                <w:color w:val="000000" w:themeColor="text1"/>
              </w:rPr>
              <w:t xml:space="preserve">L’Istituto Campano per la Storia della Resistenza, dell’Antifascismo e dell’Età </w:t>
            </w:r>
            <w:r w:rsidR="004F48E4">
              <w:rPr>
                <w:rFonts w:ascii="American Typewriter" w:hAnsi="American Typewriter"/>
                <w:b w:val="0"/>
                <w:color w:val="000000" w:themeColor="text1"/>
              </w:rPr>
              <w:t>C</w:t>
            </w:r>
            <w:r w:rsidRPr="0077103B">
              <w:rPr>
                <w:rFonts w:ascii="American Typewriter" w:hAnsi="American Typewriter"/>
                <w:b w:val="0"/>
                <w:color w:val="000000" w:themeColor="text1"/>
              </w:rPr>
              <w:t>ontemporanea “Vera Lombardi”</w:t>
            </w:r>
            <w:r w:rsidR="009B02E8">
              <w:rPr>
                <w:rFonts w:ascii="American Typewriter" w:hAnsi="American Typewriter"/>
                <w:b w:val="0"/>
                <w:color w:val="000000" w:themeColor="text1"/>
              </w:rPr>
              <w:t xml:space="preserve"> organizza visite guidate attraverso la Napoli delle 4 giornate. </w:t>
            </w:r>
          </w:p>
          <w:p w:rsidR="007C2B6B" w:rsidRDefault="009B02E8" w:rsidP="00780E6E">
            <w:pPr>
              <w:pStyle w:val="Testodelblocco"/>
              <w:ind w:left="567" w:right="601"/>
              <w:jc w:val="both"/>
              <w:rPr>
                <w:rFonts w:ascii="American Typewriter" w:hAnsi="American Typewriter"/>
                <w:b w:val="0"/>
                <w:color w:val="000000" w:themeColor="text1"/>
              </w:rPr>
            </w:pPr>
            <w:r>
              <w:rPr>
                <w:rFonts w:ascii="American Typewriter" w:hAnsi="American Typewriter"/>
                <w:b w:val="0"/>
                <w:color w:val="000000" w:themeColor="text1"/>
              </w:rPr>
              <w:t xml:space="preserve">Un itinerario che si snoda </w:t>
            </w:r>
            <w:r w:rsidR="00FD2AF1">
              <w:rPr>
                <w:rFonts w:ascii="American Typewriter" w:hAnsi="American Typewriter"/>
                <w:b w:val="0"/>
                <w:color w:val="000000" w:themeColor="text1"/>
              </w:rPr>
              <w:t>in</w:t>
            </w:r>
            <w:r>
              <w:rPr>
                <w:rFonts w:ascii="American Typewriter" w:hAnsi="American Typewriter"/>
                <w:b w:val="0"/>
                <w:color w:val="000000" w:themeColor="text1"/>
              </w:rPr>
              <w:t xml:space="preserve"> vari punti nevralgici che hanno segnato il vissuto e la lotta del popolo napoletano alla fine del settembre 1943. </w:t>
            </w:r>
          </w:p>
          <w:p w:rsidR="001B1576" w:rsidRDefault="001B1576" w:rsidP="00780E6E">
            <w:pPr>
              <w:pStyle w:val="Testodelblocco"/>
              <w:ind w:left="567" w:right="601"/>
              <w:jc w:val="both"/>
              <w:rPr>
                <w:rFonts w:ascii="American Typewriter" w:hAnsi="American Typewriter"/>
                <w:b w:val="0"/>
                <w:color w:val="000000" w:themeColor="text1"/>
              </w:rPr>
            </w:pPr>
            <w:r>
              <w:rPr>
                <w:rFonts w:ascii="American Typewriter" w:hAnsi="American Typewriter"/>
                <w:b w:val="0"/>
                <w:color w:val="000000" w:themeColor="text1"/>
              </w:rPr>
              <w:t xml:space="preserve">Il racconto di un lembo di storia locale che ancora non trova la giusta collocazione nella memoria di quella che, dopo Milano, fu la seconda città italiana più bombardata nel corso del secondo conflitto mondiale. </w:t>
            </w:r>
          </w:p>
          <w:p w:rsidR="001B1576" w:rsidRDefault="001B1576" w:rsidP="00780E6E">
            <w:pPr>
              <w:pStyle w:val="Testodelblocco"/>
              <w:ind w:left="567" w:right="601"/>
              <w:jc w:val="both"/>
              <w:rPr>
                <w:rFonts w:ascii="American Typewriter" w:hAnsi="American Typewriter"/>
                <w:b w:val="0"/>
                <w:color w:val="000000" w:themeColor="text1"/>
              </w:rPr>
            </w:pPr>
            <w:r>
              <w:rPr>
                <w:rFonts w:ascii="American Typewriter" w:hAnsi="American Typewriter"/>
                <w:b w:val="0"/>
                <w:color w:val="000000" w:themeColor="text1"/>
              </w:rPr>
              <w:t>La ricomposizione delle voci, dei volti, dei corpi</w:t>
            </w:r>
            <w:r w:rsidR="00A2278B">
              <w:rPr>
                <w:rFonts w:ascii="American Typewriter" w:hAnsi="American Typewriter"/>
                <w:b w:val="0"/>
                <w:color w:val="000000" w:themeColor="text1"/>
              </w:rPr>
              <w:t>, degli spazi</w:t>
            </w:r>
            <w:r>
              <w:rPr>
                <w:rFonts w:ascii="American Typewriter" w:hAnsi="American Typewriter"/>
                <w:b w:val="0"/>
                <w:color w:val="000000" w:themeColor="text1"/>
              </w:rPr>
              <w:t xml:space="preserve"> di quella Napoli che non si fece ridurre in “cenere e fango” e che </w:t>
            </w:r>
            <w:r w:rsidR="00A739B2">
              <w:rPr>
                <w:rFonts w:ascii="American Typewriter" w:hAnsi="American Typewriter"/>
                <w:b w:val="0"/>
                <w:color w:val="000000" w:themeColor="text1"/>
              </w:rPr>
              <w:t>fece da sfondo al</w:t>
            </w:r>
            <w:r>
              <w:rPr>
                <w:rFonts w:ascii="American Typewriter" w:hAnsi="American Typewriter"/>
                <w:b w:val="0"/>
                <w:color w:val="000000" w:themeColor="text1"/>
              </w:rPr>
              <w:t xml:space="preserve">la prima e unica sconfitta popolare subita dall’esercito nazista. </w:t>
            </w:r>
          </w:p>
          <w:p w:rsidR="003B054A" w:rsidRPr="003B054A" w:rsidRDefault="00304C22" w:rsidP="003B054A">
            <w:pPr>
              <w:pStyle w:val="Testodelblocco"/>
              <w:ind w:left="567" w:right="601"/>
              <w:jc w:val="both"/>
              <w:rPr>
                <w:rFonts w:ascii="American Typewriter" w:hAnsi="American Typewriter"/>
                <w:b w:val="0"/>
                <w:color w:val="000000" w:themeColor="text1"/>
              </w:rPr>
            </w:pPr>
            <w:r w:rsidRPr="00304C22">
              <w:rPr>
                <w:rFonts w:ascii="American Typewriter" w:hAnsi="American Typewriter"/>
                <w:b w:val="0"/>
                <w:color w:val="000000" w:themeColor="text1"/>
              </w:rPr>
              <w:t>Di seguito l</w:t>
            </w:r>
            <w:r w:rsidR="00B271E1">
              <w:rPr>
                <w:rFonts w:ascii="American Typewriter" w:hAnsi="American Typewriter"/>
                <w:b w:val="0"/>
                <w:color w:val="000000" w:themeColor="text1"/>
              </w:rPr>
              <w:t>a</w:t>
            </w:r>
            <w:r w:rsidRPr="00304C22">
              <w:rPr>
                <w:rFonts w:ascii="American Typewriter" w:hAnsi="American Typewriter"/>
                <w:b w:val="0"/>
                <w:color w:val="000000" w:themeColor="text1"/>
              </w:rPr>
              <w:t xml:space="preserve"> proposta di un itinerario percorribile a piedi.</w:t>
            </w:r>
            <w:r w:rsidR="008D0F5F">
              <w:rPr>
                <w:rFonts w:ascii="American Typewriter" w:hAnsi="American Typewriter"/>
                <w:b w:val="0"/>
                <w:color w:val="000000" w:themeColor="text1"/>
              </w:rPr>
              <w:t xml:space="preserve"> </w:t>
            </w:r>
            <w:r w:rsidR="003B054A" w:rsidRPr="003B054A">
              <w:rPr>
                <w:rFonts w:ascii="American Typewriter" w:hAnsi="American Typewriter"/>
                <w:b w:val="0"/>
                <w:color w:val="000000" w:themeColor="text1"/>
              </w:rPr>
              <w:t xml:space="preserve">L’itinerario può subire variazioni concordate in base alle esigenze. Può essere </w:t>
            </w:r>
            <w:r w:rsidR="003B054A">
              <w:rPr>
                <w:rFonts w:ascii="American Typewriter" w:hAnsi="American Typewriter"/>
                <w:b w:val="0"/>
                <w:color w:val="000000" w:themeColor="text1"/>
              </w:rPr>
              <w:t>integrato</w:t>
            </w:r>
            <w:r w:rsidR="008D0F5F">
              <w:rPr>
                <w:rFonts w:ascii="American Typewriter" w:hAnsi="American Typewriter"/>
                <w:b w:val="0"/>
                <w:color w:val="000000" w:themeColor="text1"/>
              </w:rPr>
              <w:t xml:space="preserve"> </w:t>
            </w:r>
            <w:r w:rsidR="003B054A">
              <w:rPr>
                <w:rFonts w:ascii="American Typewriter" w:hAnsi="American Typewriter"/>
                <w:b w:val="0"/>
                <w:color w:val="000000" w:themeColor="text1"/>
              </w:rPr>
              <w:t>con tappe in altre zone della città</w:t>
            </w:r>
            <w:bookmarkStart w:id="0" w:name="_GoBack"/>
            <w:bookmarkEnd w:id="0"/>
            <w:r w:rsidR="003B054A" w:rsidRPr="003B054A">
              <w:rPr>
                <w:rFonts w:ascii="American Typewriter" w:hAnsi="American Typewriter"/>
                <w:b w:val="0"/>
                <w:color w:val="000000" w:themeColor="text1"/>
              </w:rPr>
              <w:t>.</w:t>
            </w:r>
          </w:p>
          <w:p w:rsidR="003B054A" w:rsidRPr="0077103B" w:rsidRDefault="003B054A" w:rsidP="00780E6E">
            <w:pPr>
              <w:pStyle w:val="Testodelblocco"/>
              <w:ind w:left="567" w:right="601"/>
              <w:jc w:val="both"/>
              <w:rPr>
                <w:rFonts w:ascii="American Typewriter" w:hAnsi="American Typewriter"/>
                <w:b w:val="0"/>
              </w:rPr>
            </w:pPr>
          </w:p>
        </w:tc>
      </w:tr>
    </w:tbl>
    <w:p w:rsidR="005E045D" w:rsidRPr="005E045D" w:rsidRDefault="003674E4" w:rsidP="008D0F5F">
      <w:pPr>
        <w:jc w:val="center"/>
        <w:rPr>
          <w:rFonts w:ascii="Times New Roman" w:eastAsia="Times New Roman" w:hAnsi="Times New Roman" w:cs="Times New Roman"/>
          <w:color w:val="auto"/>
          <w:sz w:val="24"/>
          <w:szCs w:val="24"/>
          <w:lang w:eastAsia="it-IT" w:bidi="ar-SA"/>
        </w:rPr>
      </w:pPr>
      <w:r w:rsidRPr="001C6110">
        <w:br w:type="page"/>
      </w:r>
      <w:r w:rsidR="005E045D">
        <w:rPr>
          <w:rFonts w:ascii="Times New Roman" w:eastAsia="Times New Roman" w:hAnsi="Times New Roman" w:cs="Times New Roman"/>
          <w:noProof/>
          <w:color w:val="auto"/>
          <w:sz w:val="24"/>
          <w:szCs w:val="24"/>
          <w:lang w:eastAsia="it-IT" w:bidi="ar-SA"/>
        </w:rPr>
        <w:lastRenderedPageBreak/>
        <w:drawing>
          <wp:inline distT="0" distB="0" distL="0" distR="0">
            <wp:extent cx="5974915" cy="4003256"/>
            <wp:effectExtent l="19050" t="0" r="6785"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Napoli-1943-barricate.jpeg"/>
                    <pic:cNvPicPr/>
                  </pic:nvPicPr>
                  <pic:blipFill>
                    <a:blip r:embed="rId10"/>
                    <a:stretch>
                      <a:fillRect/>
                    </a:stretch>
                  </pic:blipFill>
                  <pic:spPr>
                    <a:xfrm>
                      <a:off x="0" y="0"/>
                      <a:ext cx="5982746" cy="4008503"/>
                    </a:xfrm>
                    <a:prstGeom prst="rect">
                      <a:avLst/>
                    </a:prstGeom>
                  </pic:spPr>
                </pic:pic>
              </a:graphicData>
            </a:graphic>
          </wp:inline>
        </w:drawing>
      </w:r>
    </w:p>
    <w:p w:rsidR="007C2B6B" w:rsidRPr="001C6110" w:rsidRDefault="007C2B6B"/>
    <w:p w:rsidR="007C2B6B" w:rsidRPr="00CA1233" w:rsidRDefault="005E045D" w:rsidP="005F6556">
      <w:pPr>
        <w:pStyle w:val="Titolo1"/>
        <w:shd w:val="clear" w:color="auto" w:fill="C00000"/>
        <w:rPr>
          <w:rFonts w:ascii="American Typewriter" w:hAnsi="American Typewriter"/>
          <w:b/>
          <w:color w:val="000000" w:themeColor="text1"/>
          <w:sz w:val="40"/>
          <w:szCs w:val="40"/>
        </w:rPr>
      </w:pPr>
      <w:r w:rsidRPr="00CA1233">
        <w:rPr>
          <w:rFonts w:ascii="American Typewriter" w:hAnsi="American Typewriter"/>
          <w:color w:val="000000" w:themeColor="text1"/>
          <w:sz w:val="40"/>
          <w:szCs w:val="40"/>
        </w:rPr>
        <w:t>I tappa</w:t>
      </w:r>
    </w:p>
    <w:p w:rsidR="007C2B6B" w:rsidRDefault="00CA1233" w:rsidP="00154E6E">
      <w:pPr>
        <w:jc w:val="center"/>
      </w:pPr>
      <w:r>
        <w:rPr>
          <w:noProof/>
          <w:lang w:eastAsia="it-IT" w:bidi="ar-SA"/>
        </w:rPr>
        <w:drawing>
          <wp:inline distT="0" distB="0" distL="0" distR="0">
            <wp:extent cx="2824383" cy="1694576"/>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apoli_1943,_Posta_Centrale.jpeg"/>
                    <pic:cNvPicPr/>
                  </pic:nvPicPr>
                  <pic:blipFill>
                    <a:blip r:embed="rId11"/>
                    <a:stretch>
                      <a:fillRect/>
                    </a:stretch>
                  </pic:blipFill>
                  <pic:spPr>
                    <a:xfrm>
                      <a:off x="0" y="0"/>
                      <a:ext cx="2881852" cy="1729056"/>
                    </a:xfrm>
                    <a:prstGeom prst="rect">
                      <a:avLst/>
                    </a:prstGeom>
                  </pic:spPr>
                </pic:pic>
              </a:graphicData>
            </a:graphic>
          </wp:inline>
        </w:drawing>
      </w:r>
    </w:p>
    <w:p w:rsidR="00624A9C" w:rsidRPr="00BB787B" w:rsidRDefault="00CA1233" w:rsidP="00BB787B">
      <w:pPr>
        <w:jc w:val="both"/>
        <w:rPr>
          <w:rFonts w:ascii="American Typewriter" w:hAnsi="American Typewriter"/>
          <w:color w:val="000000" w:themeColor="text1"/>
          <w:sz w:val="24"/>
          <w:szCs w:val="24"/>
        </w:rPr>
      </w:pPr>
      <w:r w:rsidRPr="00201F6D">
        <w:rPr>
          <w:rFonts w:ascii="American Typewriter" w:hAnsi="American Typewriter"/>
          <w:b/>
          <w:color w:val="000000" w:themeColor="text1"/>
          <w:sz w:val="24"/>
          <w:szCs w:val="24"/>
        </w:rPr>
        <w:t>Il</w:t>
      </w:r>
      <w:r w:rsidR="00FD2AF1" w:rsidRPr="00201F6D">
        <w:rPr>
          <w:rFonts w:ascii="American Typewriter" w:hAnsi="American Typewriter"/>
          <w:b/>
          <w:color w:val="000000" w:themeColor="text1"/>
          <w:sz w:val="24"/>
          <w:szCs w:val="24"/>
        </w:rPr>
        <w:t xml:space="preserve"> palazzo delle Poste Centrali.</w:t>
      </w:r>
      <w:r w:rsidR="008D0F5F">
        <w:rPr>
          <w:rFonts w:ascii="American Typewriter" w:hAnsi="American Typewriter"/>
          <w:b/>
          <w:color w:val="000000" w:themeColor="text1"/>
          <w:sz w:val="24"/>
          <w:szCs w:val="24"/>
        </w:rPr>
        <w:t xml:space="preserve"> </w:t>
      </w:r>
      <w:r w:rsidR="00A2278B">
        <w:rPr>
          <w:rFonts w:ascii="American Typewriter" w:hAnsi="American Typewriter"/>
          <w:color w:val="000000" w:themeColor="text1"/>
          <w:sz w:val="24"/>
          <w:szCs w:val="24"/>
        </w:rPr>
        <w:t xml:space="preserve">Il </w:t>
      </w:r>
      <w:r w:rsidRPr="00CA1233">
        <w:rPr>
          <w:rFonts w:ascii="American Typewriter" w:hAnsi="American Typewriter"/>
          <w:color w:val="000000" w:themeColor="text1"/>
          <w:sz w:val="24"/>
          <w:szCs w:val="24"/>
        </w:rPr>
        <w:t>7 ottobre ’43 il palazzo delle Poste</w:t>
      </w:r>
      <w:r w:rsidR="00A2278B">
        <w:rPr>
          <w:rFonts w:ascii="American Typewriter" w:hAnsi="American Typewriter"/>
          <w:color w:val="000000" w:themeColor="text1"/>
          <w:sz w:val="24"/>
          <w:szCs w:val="24"/>
        </w:rPr>
        <w:t xml:space="preserve"> Centrali</w:t>
      </w:r>
      <w:r w:rsidRPr="00CA1233">
        <w:rPr>
          <w:rFonts w:ascii="American Typewriter" w:hAnsi="American Typewriter"/>
          <w:color w:val="000000" w:themeColor="text1"/>
          <w:sz w:val="24"/>
          <w:szCs w:val="24"/>
        </w:rPr>
        <w:t xml:space="preserve"> di Napoli, nell’allora piazza Duca D’Aosta (oggi piazza Matteotti) è teatro di diverse esplosioni di bombe ad orologeria</w:t>
      </w:r>
      <w:r w:rsidR="00FD2AF1">
        <w:rPr>
          <w:rFonts w:ascii="American Typewriter" w:hAnsi="American Typewriter"/>
          <w:color w:val="000000" w:themeColor="text1"/>
          <w:sz w:val="24"/>
          <w:szCs w:val="24"/>
        </w:rPr>
        <w:t xml:space="preserve"> lasciate dai tedeschi prima di lasciare la città</w:t>
      </w:r>
      <w:r w:rsidR="00BB787B">
        <w:rPr>
          <w:rFonts w:ascii="American Typewriter" w:hAnsi="American Typewriter"/>
          <w:color w:val="000000" w:themeColor="text1"/>
          <w:sz w:val="24"/>
          <w:szCs w:val="24"/>
        </w:rPr>
        <w:t xml:space="preserve"> in segno di vendetta</w:t>
      </w:r>
      <w:r w:rsidRPr="00CA1233">
        <w:rPr>
          <w:rFonts w:ascii="American Typewriter" w:hAnsi="American Typewriter"/>
          <w:color w:val="000000" w:themeColor="text1"/>
          <w:sz w:val="24"/>
          <w:szCs w:val="24"/>
        </w:rPr>
        <w:t xml:space="preserve">. </w:t>
      </w:r>
      <w:r w:rsidR="00FD2AF1">
        <w:rPr>
          <w:rFonts w:ascii="American Typewriter" w:hAnsi="American Typewriter"/>
          <w:color w:val="000000" w:themeColor="text1"/>
          <w:sz w:val="24"/>
          <w:szCs w:val="24"/>
        </w:rPr>
        <w:t>È da qui che inizia il nostro attraversament</w:t>
      </w:r>
      <w:r w:rsidR="00A2278B">
        <w:rPr>
          <w:rFonts w:ascii="American Typewriter" w:hAnsi="American Typewriter"/>
          <w:color w:val="000000" w:themeColor="text1"/>
          <w:sz w:val="24"/>
          <w:szCs w:val="24"/>
        </w:rPr>
        <w:t>o. I</w:t>
      </w:r>
      <w:r w:rsidR="00FD2AF1">
        <w:rPr>
          <w:rFonts w:ascii="American Typewriter" w:hAnsi="American Typewriter"/>
          <w:color w:val="000000" w:themeColor="text1"/>
          <w:sz w:val="24"/>
          <w:szCs w:val="24"/>
        </w:rPr>
        <w:t>l quadrilatero d’architettura fascista</w:t>
      </w:r>
      <w:r w:rsidR="00A2278B">
        <w:rPr>
          <w:rFonts w:ascii="American Typewriter" w:hAnsi="American Typewriter"/>
          <w:color w:val="000000" w:themeColor="text1"/>
          <w:sz w:val="24"/>
          <w:szCs w:val="24"/>
        </w:rPr>
        <w:t xml:space="preserve"> – col palazzo delle Poste appunto, quello della Questura, quello della Provincia - </w:t>
      </w:r>
      <w:r w:rsidR="00FD2AF1">
        <w:rPr>
          <w:rFonts w:ascii="American Typewriter" w:hAnsi="American Typewriter"/>
          <w:color w:val="000000" w:themeColor="text1"/>
          <w:sz w:val="24"/>
          <w:szCs w:val="24"/>
        </w:rPr>
        <w:t xml:space="preserve">è traccia di </w:t>
      </w:r>
      <w:r w:rsidR="00BB787B">
        <w:rPr>
          <w:rFonts w:ascii="American Typewriter" w:hAnsi="American Typewriter"/>
          <w:color w:val="000000" w:themeColor="text1"/>
          <w:sz w:val="24"/>
          <w:szCs w:val="24"/>
        </w:rPr>
        <w:t xml:space="preserve">un passato con cui bisogna forse ancora fare </w:t>
      </w:r>
      <w:r w:rsidR="00624A9C">
        <w:rPr>
          <w:rFonts w:ascii="American Typewriter" w:hAnsi="American Typewriter"/>
          <w:color w:val="000000" w:themeColor="text1"/>
          <w:sz w:val="24"/>
          <w:szCs w:val="24"/>
        </w:rPr>
        <w:t xml:space="preserve">a </w:t>
      </w:r>
      <w:r w:rsidR="00BB787B">
        <w:rPr>
          <w:rFonts w:ascii="American Typewriter" w:hAnsi="American Typewriter"/>
          <w:color w:val="000000" w:themeColor="text1"/>
          <w:sz w:val="24"/>
          <w:szCs w:val="24"/>
        </w:rPr>
        <w:t xml:space="preserve">fondo i conti. </w:t>
      </w:r>
    </w:p>
    <w:p w:rsidR="00C20264" w:rsidRPr="008D0F5F" w:rsidRDefault="008D0F5F" w:rsidP="008D0F5F">
      <w:pPr>
        <w:pStyle w:val="Titolo1"/>
        <w:shd w:val="clear" w:color="auto" w:fill="C00000"/>
        <w:rPr>
          <w:rFonts w:ascii="American Typewriter" w:hAnsi="American Typewriter"/>
          <w:b/>
          <w:color w:val="000000" w:themeColor="text1"/>
          <w:sz w:val="40"/>
          <w:szCs w:val="40"/>
        </w:rPr>
      </w:pPr>
      <w:r>
        <w:rPr>
          <w:rFonts w:ascii="American Typewriter" w:hAnsi="American Typewriter"/>
          <w:noProof/>
          <w:color w:val="000000" w:themeColor="text1"/>
          <w:sz w:val="40"/>
          <w:szCs w:val="40"/>
          <w:lang w:eastAsia="it-IT" w:bidi="ar-SA"/>
        </w:rPr>
        <w:lastRenderedPageBreak/>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546225" cy="1156335"/>
            <wp:effectExtent l="1905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jpeg"/>
                    <pic:cNvPicPr/>
                  </pic:nvPicPr>
                  <pic:blipFill>
                    <a:blip r:embed="rId12"/>
                    <a:stretch>
                      <a:fillRect/>
                    </a:stretch>
                  </pic:blipFill>
                  <pic:spPr>
                    <a:xfrm>
                      <a:off x="0" y="0"/>
                      <a:ext cx="1546225" cy="1156335"/>
                    </a:xfrm>
                    <a:prstGeom prst="rect">
                      <a:avLst/>
                    </a:prstGeom>
                  </pic:spPr>
                </pic:pic>
              </a:graphicData>
            </a:graphic>
          </wp:anchor>
        </w:drawing>
      </w:r>
      <w:r w:rsidR="00FD2AF1" w:rsidRPr="00CA1233">
        <w:rPr>
          <w:rFonts w:ascii="American Typewriter" w:hAnsi="American Typewriter"/>
          <w:color w:val="000000" w:themeColor="text1"/>
          <w:sz w:val="40"/>
          <w:szCs w:val="40"/>
        </w:rPr>
        <w:t>I</w:t>
      </w:r>
      <w:r w:rsidR="00FD2AF1">
        <w:rPr>
          <w:rFonts w:ascii="American Typewriter" w:hAnsi="American Typewriter"/>
          <w:color w:val="000000" w:themeColor="text1"/>
          <w:sz w:val="40"/>
          <w:szCs w:val="40"/>
        </w:rPr>
        <w:t>I</w:t>
      </w:r>
      <w:r w:rsidR="00FD2AF1" w:rsidRPr="00CA1233">
        <w:rPr>
          <w:rFonts w:ascii="American Typewriter" w:hAnsi="American Typewriter"/>
          <w:color w:val="000000" w:themeColor="text1"/>
          <w:sz w:val="40"/>
          <w:szCs w:val="40"/>
        </w:rPr>
        <w:t xml:space="preserve"> tappa</w:t>
      </w:r>
    </w:p>
    <w:p w:rsidR="007C2B6B" w:rsidRDefault="00C20264" w:rsidP="00092E76">
      <w:pPr>
        <w:jc w:val="both"/>
        <w:rPr>
          <w:rFonts w:ascii="American Typewriter" w:hAnsi="American Typewriter"/>
          <w:color w:val="000000" w:themeColor="text1"/>
          <w:sz w:val="24"/>
          <w:szCs w:val="24"/>
        </w:rPr>
      </w:pPr>
      <w:r w:rsidRPr="004F48E4">
        <w:rPr>
          <w:rFonts w:ascii="American Typewriter" w:hAnsi="American Typewriter"/>
          <w:b/>
          <w:color w:val="000000" w:themeColor="text1"/>
          <w:sz w:val="24"/>
          <w:szCs w:val="24"/>
        </w:rPr>
        <w:t>V</w:t>
      </w:r>
      <w:r w:rsidR="00BB787B" w:rsidRPr="004F48E4">
        <w:rPr>
          <w:rFonts w:ascii="American Typewriter" w:hAnsi="American Typewriter"/>
          <w:b/>
          <w:color w:val="000000" w:themeColor="text1"/>
          <w:sz w:val="24"/>
          <w:szCs w:val="24"/>
        </w:rPr>
        <w:t xml:space="preserve">ia Cisterna dell’Olio, </w:t>
      </w:r>
      <w:r w:rsidRPr="004F48E4">
        <w:rPr>
          <w:rFonts w:ascii="American Typewriter" w:hAnsi="American Typewriter"/>
          <w:b/>
          <w:color w:val="000000" w:themeColor="text1"/>
          <w:sz w:val="24"/>
          <w:szCs w:val="24"/>
        </w:rPr>
        <w:t xml:space="preserve">piazza Dante, </w:t>
      </w:r>
      <w:r w:rsidR="00BB787B" w:rsidRPr="004F48E4">
        <w:rPr>
          <w:rFonts w:ascii="American Typewriter" w:hAnsi="American Typewriter"/>
          <w:b/>
          <w:color w:val="000000" w:themeColor="text1"/>
          <w:sz w:val="24"/>
          <w:szCs w:val="24"/>
        </w:rPr>
        <w:t>via Costantinopoli:</w:t>
      </w:r>
      <w:r w:rsidR="008D0F5F">
        <w:rPr>
          <w:rFonts w:ascii="American Typewriter" w:hAnsi="American Typewriter"/>
          <w:b/>
          <w:color w:val="000000" w:themeColor="text1"/>
          <w:sz w:val="24"/>
          <w:szCs w:val="24"/>
        </w:rPr>
        <w:t xml:space="preserve"> </w:t>
      </w:r>
      <w:r w:rsidR="00304C22" w:rsidRPr="00092E76">
        <w:rPr>
          <w:rFonts w:ascii="American Typewriter" w:hAnsi="American Typewriter"/>
          <w:color w:val="000000" w:themeColor="text1"/>
          <w:sz w:val="24"/>
          <w:szCs w:val="24"/>
        </w:rPr>
        <w:t xml:space="preserve">la storia di Federico </w:t>
      </w:r>
      <w:r w:rsidR="00092E76" w:rsidRPr="00092E76">
        <w:rPr>
          <w:rFonts w:ascii="American Typewriter" w:eastAsia="Times New Roman" w:hAnsi="American Typewriter" w:cs="Arial"/>
          <w:bCs/>
          <w:color w:val="000000" w:themeColor="text1"/>
          <w:sz w:val="24"/>
          <w:szCs w:val="24"/>
          <w:shd w:val="clear" w:color="auto" w:fill="FFFFFF"/>
          <w:lang w:eastAsia="it-IT" w:bidi="ar-SA"/>
        </w:rPr>
        <w:t>Ž</w:t>
      </w:r>
      <w:r w:rsidR="00304C22" w:rsidRPr="00092E76">
        <w:rPr>
          <w:rFonts w:ascii="American Typewriter" w:hAnsi="American Typewriter"/>
          <w:color w:val="000000" w:themeColor="text1"/>
          <w:sz w:val="24"/>
          <w:szCs w:val="24"/>
        </w:rPr>
        <w:t>vab che dall’Ospedale degli Incurabili iniziò a organizzare la resistenza, la manifestazione che il primo settembre del ’43 fu guidata da un gruppo di studenti e prese largo da piazza Dante, il tipografo che venne arrestato a seguito della stessa e che stampava volantini clandestini nella sua officina di via Costantinopoli. Queste alcune delle suggestioni che emergono dalla seconda tappa del percorso che ci avvicina alle quattro giornate.</w:t>
      </w:r>
    </w:p>
    <w:p w:rsidR="00123E8B" w:rsidRDefault="00123E8B" w:rsidP="00092E76">
      <w:pPr>
        <w:jc w:val="both"/>
        <w:rPr>
          <w:rFonts w:ascii="American Typewriter" w:hAnsi="American Typewriter"/>
          <w:color w:val="000000" w:themeColor="text1"/>
          <w:sz w:val="24"/>
          <w:szCs w:val="24"/>
        </w:rPr>
      </w:pPr>
    </w:p>
    <w:p w:rsidR="00123E8B" w:rsidRDefault="00123E8B" w:rsidP="00092E76">
      <w:pPr>
        <w:jc w:val="both"/>
        <w:rPr>
          <w:rFonts w:ascii="American Typewriter" w:hAnsi="American Typewriter"/>
          <w:color w:val="000000" w:themeColor="text1"/>
          <w:sz w:val="24"/>
          <w:szCs w:val="24"/>
        </w:rPr>
      </w:pPr>
    </w:p>
    <w:p w:rsidR="008D0F5F" w:rsidRPr="00CA1233" w:rsidRDefault="008D0F5F" w:rsidP="008D0F5F">
      <w:pPr>
        <w:pStyle w:val="Titolo1"/>
        <w:shd w:val="clear" w:color="auto" w:fill="C00000"/>
        <w:rPr>
          <w:rFonts w:ascii="American Typewriter" w:hAnsi="American Typewriter"/>
          <w:color w:val="000000" w:themeColor="text1"/>
          <w:sz w:val="40"/>
          <w:szCs w:val="40"/>
        </w:rPr>
      </w:pPr>
      <w:r>
        <w:rPr>
          <w:rFonts w:ascii="American Typewriter" w:hAnsi="American Typewriter"/>
          <w:noProof/>
          <w:color w:val="000000" w:themeColor="text1"/>
          <w:sz w:val="40"/>
          <w:szCs w:val="40"/>
          <w:lang w:eastAsia="it-IT" w:bidi="ar-SA"/>
        </w:rPr>
        <w:drawing>
          <wp:anchor distT="0" distB="0" distL="114300" distR="114300" simplePos="0" relativeHeight="251660288" behindDoc="0" locked="0" layoutInCell="1" allowOverlap="1">
            <wp:simplePos x="0" y="0"/>
            <wp:positionH relativeFrom="margin">
              <wp:align>right</wp:align>
            </wp:positionH>
            <wp:positionV relativeFrom="margin">
              <wp:align>center</wp:align>
            </wp:positionV>
            <wp:extent cx="1261745" cy="1137285"/>
            <wp:effectExtent l="19050" t="0" r="0" b="0"/>
            <wp:wrapSquare wrapText="bothSides"/>
            <wp:docPr id="8" name="Immagine 2" descr="targa cerasuo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rga cerasuolo.png"/>
                    <pic:cNvPicPr/>
                  </pic:nvPicPr>
                  <pic:blipFill>
                    <a:blip r:embed="rId13"/>
                    <a:stretch>
                      <a:fillRect/>
                    </a:stretch>
                  </pic:blipFill>
                  <pic:spPr>
                    <a:xfrm>
                      <a:off x="0" y="0"/>
                      <a:ext cx="1261745" cy="1137285"/>
                    </a:xfrm>
                    <a:prstGeom prst="rect">
                      <a:avLst/>
                    </a:prstGeom>
                  </pic:spPr>
                </pic:pic>
              </a:graphicData>
            </a:graphic>
          </wp:anchor>
        </w:drawing>
      </w:r>
      <w:r w:rsidRPr="00CA1233">
        <w:rPr>
          <w:rFonts w:ascii="American Typewriter" w:hAnsi="American Typewriter"/>
          <w:color w:val="000000" w:themeColor="text1"/>
          <w:sz w:val="40"/>
          <w:szCs w:val="40"/>
        </w:rPr>
        <w:t>I</w:t>
      </w:r>
      <w:r>
        <w:rPr>
          <w:rFonts w:ascii="American Typewriter" w:hAnsi="American Typewriter"/>
          <w:color w:val="000000" w:themeColor="text1"/>
          <w:sz w:val="40"/>
          <w:szCs w:val="40"/>
        </w:rPr>
        <w:t>II</w:t>
      </w:r>
      <w:r w:rsidRPr="00CA1233">
        <w:rPr>
          <w:rFonts w:ascii="American Typewriter" w:hAnsi="American Typewriter"/>
          <w:color w:val="000000" w:themeColor="text1"/>
          <w:sz w:val="40"/>
          <w:szCs w:val="40"/>
        </w:rPr>
        <w:t xml:space="preserve"> tappa</w:t>
      </w:r>
    </w:p>
    <w:p w:rsidR="008D0F5F" w:rsidRDefault="008D0F5F" w:rsidP="008D0F5F">
      <w:pPr>
        <w:pStyle w:val="Titolo2"/>
        <w:tabs>
          <w:tab w:val="left" w:pos="2616"/>
        </w:tabs>
        <w:spacing w:line="360" w:lineRule="auto"/>
        <w:jc w:val="both"/>
        <w:rPr>
          <w:rFonts w:ascii="American Typewriter" w:hAnsi="American Typewriter"/>
          <w:color w:val="000000" w:themeColor="text1"/>
        </w:rPr>
      </w:pPr>
      <w:r>
        <w:rPr>
          <w:rFonts w:ascii="American Typewriter" w:hAnsi="American Typewriter"/>
          <w:b/>
          <w:color w:val="000000" w:themeColor="text1"/>
        </w:rPr>
        <w:t xml:space="preserve">Museo Archeologico Nazionale, </w:t>
      </w:r>
      <w:r w:rsidRPr="00624A9C">
        <w:rPr>
          <w:rFonts w:ascii="American Typewriter" w:hAnsi="American Typewriter"/>
          <w:b/>
          <w:color w:val="000000" w:themeColor="text1"/>
        </w:rPr>
        <w:t xml:space="preserve">Via Santa Teresa degli Scalzi, Ponte Maddalena Cerasuolo: </w:t>
      </w:r>
      <w:r w:rsidRPr="00624A9C">
        <w:rPr>
          <w:rFonts w:ascii="American Typewriter" w:hAnsi="American Typewriter"/>
          <w:color w:val="000000" w:themeColor="text1"/>
        </w:rPr>
        <w:t xml:space="preserve">le vicende che vedono protagonisti </w:t>
      </w:r>
      <w:r>
        <w:rPr>
          <w:rFonts w:ascii="American Typewriter" w:hAnsi="American Typewriter"/>
          <w:color w:val="000000" w:themeColor="text1"/>
        </w:rPr>
        <w:t>Maddalena Cerasuolo, Gennarino Capuozzo, Alfredo Parente, le lotte contro i cecchini fascisti, il conflitto acceso contro i guastatori nazisti che volevano far saltare in aria il ponte della Sanità (oggi appunto ribattezzato “Ponte Maddalena Cerasuolo”). Siamo nel cuore delle quattro giornate e, nell’attraversamento di una delle zone calde della resistenza, dipaneremo molte delle vicende interessanti cercando di avvicinare le atmosfere di quei giorni.</w:t>
      </w:r>
    </w:p>
    <w:p w:rsidR="008D0F5F" w:rsidRDefault="008D0F5F" w:rsidP="00092E76">
      <w:pPr>
        <w:jc w:val="both"/>
        <w:rPr>
          <w:rFonts w:ascii="American Typewriter" w:hAnsi="American Typewriter"/>
          <w:color w:val="000000" w:themeColor="text1"/>
          <w:sz w:val="24"/>
          <w:szCs w:val="24"/>
        </w:rPr>
      </w:pPr>
    </w:p>
    <w:p w:rsidR="00396CD0" w:rsidRDefault="00396CD0" w:rsidP="00304C22">
      <w:pPr>
        <w:pStyle w:val="Titolo2"/>
        <w:tabs>
          <w:tab w:val="left" w:pos="2616"/>
        </w:tabs>
        <w:spacing w:line="360" w:lineRule="auto"/>
        <w:jc w:val="both"/>
        <w:rPr>
          <w:rFonts w:ascii="American Typewriter" w:hAnsi="American Typewriter"/>
          <w:color w:val="000000" w:themeColor="text1"/>
        </w:rPr>
      </w:pPr>
    </w:p>
    <w:p w:rsidR="00396CD0" w:rsidRPr="00CA1233" w:rsidRDefault="00396CD0" w:rsidP="00396CD0">
      <w:pPr>
        <w:pStyle w:val="Titolo1"/>
        <w:shd w:val="clear" w:color="auto" w:fill="C00000"/>
        <w:rPr>
          <w:rFonts w:ascii="American Typewriter" w:hAnsi="American Typewriter"/>
          <w:color w:val="000000" w:themeColor="text1"/>
          <w:sz w:val="40"/>
          <w:szCs w:val="40"/>
        </w:rPr>
      </w:pPr>
      <w:r>
        <w:rPr>
          <w:rFonts w:ascii="American Typewriter" w:hAnsi="American Typewriter"/>
          <w:color w:val="000000" w:themeColor="text1"/>
          <w:sz w:val="40"/>
          <w:szCs w:val="40"/>
        </w:rPr>
        <w:t>IV</w:t>
      </w:r>
      <w:r w:rsidRPr="00CA1233">
        <w:rPr>
          <w:rFonts w:ascii="American Typewriter" w:hAnsi="American Typewriter"/>
          <w:color w:val="000000" w:themeColor="text1"/>
          <w:sz w:val="40"/>
          <w:szCs w:val="40"/>
        </w:rPr>
        <w:t xml:space="preserve"> tappa</w:t>
      </w:r>
    </w:p>
    <w:p w:rsidR="005F6556" w:rsidRDefault="005F6556" w:rsidP="005F6556">
      <w:pPr>
        <w:pStyle w:val="Titolo2"/>
        <w:tabs>
          <w:tab w:val="left" w:pos="2616"/>
        </w:tabs>
        <w:spacing w:line="360" w:lineRule="auto"/>
        <w:jc w:val="center"/>
        <w:rPr>
          <w:rFonts w:ascii="American Typewriter" w:hAnsi="American Typewriter"/>
          <w:b/>
          <w:color w:val="000000" w:themeColor="text1"/>
        </w:rPr>
      </w:pPr>
      <w:r>
        <w:rPr>
          <w:rFonts w:ascii="American Typewriter" w:hAnsi="American Typewriter"/>
          <w:b/>
          <w:noProof/>
          <w:color w:val="000000" w:themeColor="text1"/>
          <w:lang w:eastAsia="it-IT" w:bidi="ar-SA"/>
        </w:rPr>
        <w:drawing>
          <wp:inline distT="0" distB="0" distL="0" distR="0">
            <wp:extent cx="2818701" cy="1690090"/>
            <wp:effectExtent l="0" t="0" r="127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17-03-15_08-36-26.jpeg"/>
                    <pic:cNvPicPr/>
                  </pic:nvPicPr>
                  <pic:blipFill>
                    <a:blip r:embed="rId14"/>
                    <a:stretch>
                      <a:fillRect/>
                    </a:stretch>
                  </pic:blipFill>
                  <pic:spPr>
                    <a:xfrm>
                      <a:off x="0" y="0"/>
                      <a:ext cx="2865305" cy="1718034"/>
                    </a:xfrm>
                    <a:prstGeom prst="rect">
                      <a:avLst/>
                    </a:prstGeom>
                  </pic:spPr>
                </pic:pic>
              </a:graphicData>
            </a:graphic>
          </wp:inline>
        </w:drawing>
      </w:r>
    </w:p>
    <w:p w:rsidR="00A34A3E" w:rsidRDefault="00A34A3E" w:rsidP="00304C22">
      <w:pPr>
        <w:pStyle w:val="Titolo2"/>
        <w:tabs>
          <w:tab w:val="left" w:pos="2616"/>
        </w:tabs>
        <w:spacing w:line="360" w:lineRule="auto"/>
        <w:jc w:val="both"/>
        <w:rPr>
          <w:rFonts w:ascii="American Typewriter" w:hAnsi="American Typewriter"/>
          <w:b/>
          <w:color w:val="000000" w:themeColor="text1"/>
        </w:rPr>
      </w:pPr>
    </w:p>
    <w:p w:rsidR="004F48E4" w:rsidRDefault="00396CD0" w:rsidP="004F48E4">
      <w:pPr>
        <w:pStyle w:val="Titolo2"/>
        <w:tabs>
          <w:tab w:val="left" w:pos="2616"/>
        </w:tabs>
        <w:spacing w:line="360" w:lineRule="auto"/>
        <w:jc w:val="both"/>
        <w:rPr>
          <w:rFonts w:ascii="American Typewriter" w:hAnsi="American Typewriter"/>
          <w:color w:val="000000" w:themeColor="text1"/>
        </w:rPr>
      </w:pPr>
      <w:r w:rsidRPr="00396CD0">
        <w:rPr>
          <w:rFonts w:ascii="American Typewriter" w:hAnsi="American Typewriter"/>
          <w:b/>
          <w:color w:val="000000" w:themeColor="text1"/>
        </w:rPr>
        <w:t xml:space="preserve">Museo </w:t>
      </w:r>
      <w:r w:rsidR="00F372EB">
        <w:rPr>
          <w:rFonts w:ascii="American Typewriter" w:hAnsi="American Typewriter"/>
          <w:b/>
          <w:color w:val="000000" w:themeColor="text1"/>
        </w:rPr>
        <w:t xml:space="preserve">e Real Bosco </w:t>
      </w:r>
      <w:r w:rsidRPr="00396CD0">
        <w:rPr>
          <w:rFonts w:ascii="American Typewriter" w:hAnsi="American Typewriter"/>
          <w:b/>
          <w:color w:val="000000" w:themeColor="text1"/>
        </w:rPr>
        <w:t xml:space="preserve">di Capodimonte, Moiariello: </w:t>
      </w:r>
      <w:r w:rsidR="00480593">
        <w:rPr>
          <w:rFonts w:ascii="American Typewriter" w:hAnsi="American Typewriter"/>
          <w:color w:val="000000" w:themeColor="text1"/>
        </w:rPr>
        <w:t>q</w:t>
      </w:r>
      <w:r w:rsidR="00480593" w:rsidRPr="00480593">
        <w:rPr>
          <w:rFonts w:ascii="American Typewriter" w:hAnsi="American Typewriter"/>
          <w:color w:val="000000" w:themeColor="text1"/>
        </w:rPr>
        <w:t xml:space="preserve">ui </w:t>
      </w:r>
      <w:r w:rsidR="00480593">
        <w:rPr>
          <w:rFonts w:ascii="American Typewriter" w:hAnsi="American Typewriter"/>
          <w:color w:val="000000" w:themeColor="text1"/>
        </w:rPr>
        <w:t xml:space="preserve">si chiude il nostro percorso in salita e in discesa, in bilico tra </w:t>
      </w:r>
      <w:r w:rsidR="00B271E1">
        <w:rPr>
          <w:rFonts w:ascii="American Typewriter" w:hAnsi="American Typewriter"/>
          <w:color w:val="000000" w:themeColor="text1"/>
        </w:rPr>
        <w:t>il</w:t>
      </w:r>
      <w:r w:rsidR="00480593">
        <w:rPr>
          <w:rFonts w:ascii="American Typewriter" w:hAnsi="American Typewriter"/>
          <w:color w:val="000000" w:themeColor="text1"/>
        </w:rPr>
        <w:t xml:space="preserve"> potere capillare nazifascista e la risposta dal basso che</w:t>
      </w:r>
      <w:r w:rsidR="00FE2AC4">
        <w:rPr>
          <w:rFonts w:ascii="American Typewriter" w:hAnsi="American Typewriter"/>
          <w:color w:val="000000" w:themeColor="text1"/>
        </w:rPr>
        <w:t xml:space="preserve"> la città di</w:t>
      </w:r>
      <w:r w:rsidR="00480593">
        <w:rPr>
          <w:rFonts w:ascii="American Typewriter" w:hAnsi="American Typewriter"/>
          <w:color w:val="000000" w:themeColor="text1"/>
        </w:rPr>
        <w:t xml:space="preserve"> Napoli seppe dargli; </w:t>
      </w:r>
      <w:r w:rsidR="00893560">
        <w:rPr>
          <w:rFonts w:ascii="American Typewriter" w:hAnsi="American Typewriter"/>
          <w:color w:val="000000" w:themeColor="text1"/>
        </w:rPr>
        <w:t xml:space="preserve">ancora una volta, sarà il ricordo di </w:t>
      </w:r>
      <w:r w:rsidR="00FE2AC4">
        <w:rPr>
          <w:rFonts w:ascii="American Typewriter" w:hAnsi="American Typewriter"/>
          <w:color w:val="000000" w:themeColor="text1"/>
        </w:rPr>
        <w:t>alcuni protagonisti – come Eva Sc</w:t>
      </w:r>
      <w:r w:rsidR="004F48E4">
        <w:rPr>
          <w:rFonts w:ascii="American Typewriter" w:hAnsi="American Typewriter"/>
          <w:color w:val="000000" w:themeColor="text1"/>
        </w:rPr>
        <w:t>hmitt</w:t>
      </w:r>
      <w:r w:rsidR="00FE2AC4">
        <w:rPr>
          <w:rFonts w:ascii="American Typewriter" w:hAnsi="American Typewriter"/>
          <w:color w:val="000000" w:themeColor="text1"/>
        </w:rPr>
        <w:t xml:space="preserve"> – ad aiutarci a restituire fisionomia ai luoghi e </w:t>
      </w:r>
      <w:r w:rsidR="00D517FA">
        <w:rPr>
          <w:rFonts w:ascii="American Typewriter" w:hAnsi="American Typewriter"/>
          <w:color w:val="000000" w:themeColor="text1"/>
        </w:rPr>
        <w:t xml:space="preserve">riattivare </w:t>
      </w:r>
      <w:r w:rsidR="009C61D3">
        <w:rPr>
          <w:rFonts w:ascii="American Typewriter" w:hAnsi="American Typewriter"/>
          <w:color w:val="000000" w:themeColor="text1"/>
        </w:rPr>
        <w:t>qu</w:t>
      </w:r>
      <w:r w:rsidR="00D517FA">
        <w:rPr>
          <w:rFonts w:ascii="American Typewriter" w:hAnsi="American Typewriter"/>
          <w:color w:val="000000" w:themeColor="text1"/>
        </w:rPr>
        <w:t xml:space="preserve">el </w:t>
      </w:r>
      <w:r w:rsidR="009C61D3">
        <w:rPr>
          <w:rFonts w:ascii="American Typewriter" w:hAnsi="American Typewriter"/>
          <w:color w:val="000000" w:themeColor="text1"/>
        </w:rPr>
        <w:t xml:space="preserve">lavoro </w:t>
      </w:r>
      <w:r w:rsidR="00B271E1">
        <w:rPr>
          <w:rFonts w:ascii="American Typewriter" w:hAnsi="American Typewriter"/>
          <w:color w:val="000000" w:themeColor="text1"/>
        </w:rPr>
        <w:t>alla ricerca</w:t>
      </w:r>
      <w:r w:rsidR="009C61D3">
        <w:rPr>
          <w:rFonts w:ascii="American Typewriter" w:hAnsi="American Typewriter"/>
          <w:color w:val="000000" w:themeColor="text1"/>
        </w:rPr>
        <w:t xml:space="preserve"> di tracce</w:t>
      </w:r>
      <w:r w:rsidR="00D517FA">
        <w:rPr>
          <w:rFonts w:ascii="American Typewriter" w:hAnsi="American Typewriter"/>
          <w:color w:val="000000" w:themeColor="text1"/>
        </w:rPr>
        <w:t>, orme</w:t>
      </w:r>
      <w:r w:rsidR="008D0F5F">
        <w:rPr>
          <w:rFonts w:ascii="American Typewriter" w:hAnsi="American Typewriter"/>
          <w:color w:val="000000" w:themeColor="text1"/>
        </w:rPr>
        <w:t xml:space="preserve"> </w:t>
      </w:r>
      <w:r w:rsidR="00D517FA">
        <w:rPr>
          <w:rFonts w:ascii="American Typewriter" w:hAnsi="American Typewriter"/>
          <w:color w:val="000000" w:themeColor="text1"/>
        </w:rPr>
        <w:t>del passato necessarie per immaginare ogni possibile futuro</w:t>
      </w:r>
      <w:r w:rsidR="00FE2AC4">
        <w:rPr>
          <w:rFonts w:ascii="American Typewriter" w:hAnsi="American Typewriter"/>
          <w:color w:val="000000" w:themeColor="text1"/>
        </w:rPr>
        <w:t>.</w:t>
      </w:r>
    </w:p>
    <w:p w:rsidR="004F48E4" w:rsidRPr="004F48E4" w:rsidRDefault="004F48E4" w:rsidP="004F48E4">
      <w:pPr>
        <w:pStyle w:val="Titolo2"/>
        <w:tabs>
          <w:tab w:val="left" w:pos="2616"/>
        </w:tabs>
        <w:spacing w:line="360" w:lineRule="auto"/>
        <w:jc w:val="both"/>
        <w:rPr>
          <w:rFonts w:ascii="American Typewriter" w:hAnsi="American Typewriter"/>
          <w:color w:val="000000" w:themeColor="text1"/>
          <w:szCs w:val="24"/>
        </w:rPr>
      </w:pPr>
      <w:r w:rsidRPr="004F48E4">
        <w:rPr>
          <w:rFonts w:ascii="American Typewriter" w:hAnsi="American Typewriter"/>
          <w:color w:val="000000" w:themeColor="text1"/>
          <w:szCs w:val="24"/>
        </w:rPr>
        <w:t xml:space="preserve">Walter Benjamin scriveva che spetta alla storia </w:t>
      </w:r>
      <w:r w:rsidRPr="004F48E4">
        <w:rPr>
          <w:rFonts w:ascii="American Typewriter" w:eastAsia="Times New Roman" w:hAnsi="American Typewriter" w:cs="Arial"/>
          <w:color w:val="000000" w:themeColor="text1"/>
          <w:szCs w:val="24"/>
          <w:shd w:val="clear" w:color="auto" w:fill="FFFFFF"/>
          <w:lang w:eastAsia="it-IT" w:bidi="ar-SA"/>
        </w:rPr>
        <w:t>«il dono di accendere nel passato la favilla della speranza»</w:t>
      </w:r>
      <w:r>
        <w:rPr>
          <w:rFonts w:ascii="American Typewriter" w:eastAsia="Times New Roman" w:hAnsi="American Typewriter" w:cs="Arial"/>
          <w:color w:val="000000" w:themeColor="text1"/>
          <w:szCs w:val="24"/>
          <w:shd w:val="clear" w:color="auto" w:fill="FFFFFF"/>
          <w:lang w:eastAsia="it-IT" w:bidi="ar-SA"/>
        </w:rPr>
        <w:t xml:space="preserve">; e aggiungeva che </w:t>
      </w:r>
      <w:r w:rsidRPr="004F48E4">
        <w:rPr>
          <w:rFonts w:ascii="American Typewriter" w:eastAsia="Times New Roman" w:hAnsi="American Typewriter" w:cs="Arial"/>
          <w:color w:val="000000" w:themeColor="text1"/>
          <w:szCs w:val="24"/>
          <w:shd w:val="clear" w:color="auto" w:fill="FFFFFF"/>
          <w:lang w:eastAsia="it-IT" w:bidi="ar-SA"/>
        </w:rPr>
        <w:t>«</w:t>
      </w:r>
      <w:r>
        <w:rPr>
          <w:rFonts w:ascii="American Typewriter" w:eastAsia="Times New Roman" w:hAnsi="American Typewriter" w:cs="Arial"/>
          <w:color w:val="000000" w:themeColor="text1"/>
          <w:szCs w:val="24"/>
          <w:shd w:val="clear" w:color="auto" w:fill="FFFFFF"/>
          <w:lang w:eastAsia="it-IT" w:bidi="ar-SA"/>
        </w:rPr>
        <w:t>anche i morti non saranno al sicuro dal nemico, se egli vince</w:t>
      </w:r>
      <w:r w:rsidRPr="004F48E4">
        <w:rPr>
          <w:rFonts w:ascii="American Typewriter" w:eastAsia="Times New Roman" w:hAnsi="American Typewriter" w:cs="Arial"/>
          <w:color w:val="000000" w:themeColor="text1"/>
          <w:szCs w:val="24"/>
          <w:shd w:val="clear" w:color="auto" w:fill="FFFFFF"/>
          <w:lang w:eastAsia="it-IT" w:bidi="ar-SA"/>
        </w:rPr>
        <w:t>»</w:t>
      </w:r>
      <w:r>
        <w:rPr>
          <w:rFonts w:ascii="American Typewriter" w:eastAsia="Times New Roman" w:hAnsi="American Typewriter" w:cs="Arial"/>
          <w:color w:val="000000" w:themeColor="text1"/>
          <w:szCs w:val="24"/>
          <w:shd w:val="clear" w:color="auto" w:fill="FFFFFF"/>
          <w:lang w:eastAsia="it-IT" w:bidi="ar-SA"/>
        </w:rPr>
        <w:t xml:space="preserve">. </w:t>
      </w:r>
      <w:r w:rsidR="00B271E1">
        <w:rPr>
          <w:rFonts w:ascii="American Typewriter" w:eastAsia="Times New Roman" w:hAnsi="American Typewriter" w:cs="Arial"/>
          <w:color w:val="000000" w:themeColor="text1"/>
          <w:szCs w:val="24"/>
          <w:shd w:val="clear" w:color="auto" w:fill="FFFFFF"/>
          <w:lang w:eastAsia="it-IT" w:bidi="ar-SA"/>
        </w:rPr>
        <w:t xml:space="preserve">Se </w:t>
      </w:r>
      <w:r w:rsidR="00825E44">
        <w:rPr>
          <w:rFonts w:ascii="American Typewriter" w:eastAsia="Times New Roman" w:hAnsi="American Typewriter" w:cs="Arial"/>
          <w:color w:val="000000" w:themeColor="text1"/>
          <w:szCs w:val="24"/>
          <w:shd w:val="clear" w:color="auto" w:fill="FFFFFF"/>
          <w:lang w:eastAsia="it-IT" w:bidi="ar-SA"/>
        </w:rPr>
        <w:t xml:space="preserve">c’è un antifascismo che ancora va ravvivato e diffuso, </w:t>
      </w:r>
      <w:r w:rsidR="00B271E1">
        <w:rPr>
          <w:rFonts w:ascii="American Typewriter" w:eastAsia="Times New Roman" w:hAnsi="American Typewriter" w:cs="Arial"/>
          <w:color w:val="000000" w:themeColor="text1"/>
          <w:szCs w:val="24"/>
          <w:shd w:val="clear" w:color="auto" w:fill="FFFFFF"/>
          <w:lang w:eastAsia="it-IT" w:bidi="ar-SA"/>
        </w:rPr>
        <w:t xml:space="preserve">se </w:t>
      </w:r>
      <w:r w:rsidR="00825E44">
        <w:rPr>
          <w:rFonts w:ascii="American Typewriter" w:eastAsia="Times New Roman" w:hAnsi="American Typewriter" w:cs="Arial"/>
          <w:color w:val="000000" w:themeColor="text1"/>
          <w:szCs w:val="24"/>
          <w:shd w:val="clear" w:color="auto" w:fill="FFFFFF"/>
          <w:lang w:eastAsia="it-IT" w:bidi="ar-SA"/>
        </w:rPr>
        <w:t>c’è un</w:t>
      </w:r>
      <w:r w:rsidR="00B271E1">
        <w:rPr>
          <w:rFonts w:ascii="American Typewriter" w:eastAsia="Times New Roman" w:hAnsi="American Typewriter" w:cs="Arial"/>
          <w:color w:val="000000" w:themeColor="text1"/>
          <w:szCs w:val="24"/>
          <w:shd w:val="clear" w:color="auto" w:fill="FFFFFF"/>
          <w:lang w:eastAsia="it-IT" w:bidi="ar-SA"/>
        </w:rPr>
        <w:t>a libertà per cui</w:t>
      </w:r>
      <w:r w:rsidR="00825E44">
        <w:rPr>
          <w:rFonts w:ascii="American Typewriter" w:eastAsia="Times New Roman" w:hAnsi="American Typewriter" w:cs="Arial"/>
          <w:color w:val="000000" w:themeColor="text1"/>
          <w:szCs w:val="24"/>
          <w:shd w:val="clear" w:color="auto" w:fill="FFFFFF"/>
          <w:lang w:eastAsia="it-IT" w:bidi="ar-SA"/>
        </w:rPr>
        <w:t xml:space="preserve"> combattere ancora</w:t>
      </w:r>
      <w:r w:rsidR="00B271E1">
        <w:rPr>
          <w:rFonts w:ascii="American Typewriter" w:eastAsia="Times New Roman" w:hAnsi="American Typewriter" w:cs="Arial"/>
          <w:color w:val="000000" w:themeColor="text1"/>
          <w:szCs w:val="24"/>
          <w:shd w:val="clear" w:color="auto" w:fill="FFFFFF"/>
          <w:lang w:eastAsia="it-IT" w:bidi="ar-SA"/>
        </w:rPr>
        <w:t>,l</w:t>
      </w:r>
      <w:r w:rsidR="00825E44">
        <w:rPr>
          <w:rFonts w:ascii="American Typewriter" w:eastAsia="Times New Roman" w:hAnsi="American Typewriter" w:cs="Arial"/>
          <w:color w:val="000000" w:themeColor="text1"/>
          <w:szCs w:val="24"/>
          <w:shd w:val="clear" w:color="auto" w:fill="FFFFFF"/>
          <w:lang w:eastAsia="it-IT" w:bidi="ar-SA"/>
        </w:rPr>
        <w:t>a storia ci aiuterà.</w:t>
      </w:r>
    </w:p>
    <w:p w:rsidR="004F48E4" w:rsidRPr="00A34A3E" w:rsidRDefault="004F48E4" w:rsidP="00304C22">
      <w:pPr>
        <w:pStyle w:val="Titolo2"/>
        <w:tabs>
          <w:tab w:val="left" w:pos="2616"/>
        </w:tabs>
        <w:spacing w:line="360" w:lineRule="auto"/>
        <w:jc w:val="both"/>
        <w:rPr>
          <w:rFonts w:ascii="American Typewriter" w:hAnsi="American Typewriter"/>
          <w:color w:val="000000" w:themeColor="text1"/>
        </w:rPr>
      </w:pPr>
    </w:p>
    <w:p w:rsidR="00304C22" w:rsidRDefault="00304C22" w:rsidP="00304C22">
      <w:pPr>
        <w:pStyle w:val="Titolo2"/>
        <w:tabs>
          <w:tab w:val="left" w:pos="2616"/>
        </w:tabs>
        <w:spacing w:line="360" w:lineRule="auto"/>
        <w:jc w:val="both"/>
        <w:rPr>
          <w:rFonts w:ascii="American Typewriter" w:hAnsi="American Typewriter"/>
          <w:color w:val="000000" w:themeColor="text1"/>
        </w:rPr>
      </w:pPr>
    </w:p>
    <w:p w:rsidR="00304C22" w:rsidRDefault="00304C22" w:rsidP="00304C22">
      <w:pPr>
        <w:pStyle w:val="Titolo2"/>
        <w:tabs>
          <w:tab w:val="left" w:pos="2616"/>
        </w:tabs>
        <w:spacing w:line="360" w:lineRule="auto"/>
        <w:jc w:val="both"/>
        <w:rPr>
          <w:rFonts w:ascii="American Typewriter" w:hAnsi="American Typewriter"/>
          <w:color w:val="000000" w:themeColor="text1"/>
        </w:rPr>
      </w:pPr>
    </w:p>
    <w:p w:rsidR="00304C22" w:rsidRPr="00304C22" w:rsidRDefault="00304C22" w:rsidP="00304C22">
      <w:pPr>
        <w:pStyle w:val="Titolo2"/>
        <w:tabs>
          <w:tab w:val="left" w:pos="2616"/>
        </w:tabs>
        <w:spacing w:line="360" w:lineRule="auto"/>
        <w:jc w:val="both"/>
        <w:rPr>
          <w:rFonts w:ascii="American Typewriter" w:hAnsi="American Typewriter"/>
          <w:color w:val="000000" w:themeColor="text1"/>
        </w:rPr>
      </w:pPr>
    </w:p>
    <w:p w:rsidR="00FD2AF1" w:rsidRDefault="00FD2AF1" w:rsidP="00FD2AF1">
      <w:pPr>
        <w:pStyle w:val="Titolo2"/>
        <w:tabs>
          <w:tab w:val="left" w:pos="2616"/>
        </w:tabs>
      </w:pPr>
    </w:p>
    <w:p w:rsidR="00FD2AF1" w:rsidRDefault="00FD2AF1" w:rsidP="00FD2AF1">
      <w:pPr>
        <w:pStyle w:val="Titolo2"/>
        <w:tabs>
          <w:tab w:val="left" w:pos="2616"/>
        </w:tabs>
      </w:pPr>
    </w:p>
    <w:p w:rsidR="007C2B6B" w:rsidRDefault="007C2B6B"/>
    <w:p w:rsidR="00CA1233" w:rsidRDefault="00CA1233"/>
    <w:p w:rsidR="00CA1233" w:rsidRPr="00CA1233" w:rsidRDefault="00CA1233" w:rsidP="00456EBA">
      <w:pPr>
        <w:spacing w:line="240" w:lineRule="auto"/>
        <w:jc w:val="both"/>
        <w:rPr>
          <w:rFonts w:ascii="American Typewriter" w:hAnsi="American Typewriter"/>
          <w:color w:val="000000" w:themeColor="text1"/>
        </w:rPr>
      </w:pPr>
    </w:p>
    <w:sectPr w:rsidR="00CA1233" w:rsidRPr="00CA1233" w:rsidSect="0065334D">
      <w:pgSz w:w="11907" w:h="16839" w:code="9"/>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005E" w:rsidRDefault="00E6005E">
      <w:pPr>
        <w:spacing w:after="0" w:line="240" w:lineRule="auto"/>
      </w:pPr>
      <w:r>
        <w:separator/>
      </w:r>
    </w:p>
  </w:endnote>
  <w:endnote w:type="continuationSeparator" w:id="1">
    <w:p w:rsidR="00E6005E" w:rsidRDefault="00E600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erican Typewriter">
    <w:altName w:val="Sitka Small"/>
    <w:charset w:val="4D"/>
    <w:family w:val="roman"/>
    <w:pitch w:val="variable"/>
    <w:sig w:usb0="00000001" w:usb1="00000019" w:usb2="00000000" w:usb3="00000000" w:csb0="0000011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005E" w:rsidRDefault="00E6005E">
      <w:pPr>
        <w:spacing w:after="0" w:line="240" w:lineRule="auto"/>
      </w:pPr>
      <w:r>
        <w:separator/>
      </w:r>
    </w:p>
  </w:footnote>
  <w:footnote w:type="continuationSeparator" w:id="1">
    <w:p w:rsidR="00E6005E" w:rsidRDefault="00E6005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defaultTabStop w:val="720"/>
  <w:hyphenationZone w:val="283"/>
  <w:characterSpacingControl w:val="doNotCompress"/>
  <w:footnotePr>
    <w:footnote w:id="0"/>
    <w:footnote w:id="1"/>
  </w:footnotePr>
  <w:endnotePr>
    <w:endnote w:id="0"/>
    <w:endnote w:id="1"/>
  </w:endnotePr>
  <w:compat/>
  <w:rsids>
    <w:rsidRoot w:val="00EC73F3"/>
    <w:rsid w:val="00092E76"/>
    <w:rsid w:val="000B09CE"/>
    <w:rsid w:val="000B4EF3"/>
    <w:rsid w:val="001135E2"/>
    <w:rsid w:val="001176A9"/>
    <w:rsid w:val="00123E8B"/>
    <w:rsid w:val="00154E6E"/>
    <w:rsid w:val="001B1576"/>
    <w:rsid w:val="001C6110"/>
    <w:rsid w:val="00201F6D"/>
    <w:rsid w:val="002657F6"/>
    <w:rsid w:val="00304C22"/>
    <w:rsid w:val="003277D8"/>
    <w:rsid w:val="00344C4A"/>
    <w:rsid w:val="003627F9"/>
    <w:rsid w:val="003674E4"/>
    <w:rsid w:val="00396CD0"/>
    <w:rsid w:val="003B054A"/>
    <w:rsid w:val="00456EBA"/>
    <w:rsid w:val="00480593"/>
    <w:rsid w:val="004F48E4"/>
    <w:rsid w:val="005E045D"/>
    <w:rsid w:val="005F1FA8"/>
    <w:rsid w:val="005F6556"/>
    <w:rsid w:val="00624A9C"/>
    <w:rsid w:val="00644A30"/>
    <w:rsid w:val="0065334D"/>
    <w:rsid w:val="0077103B"/>
    <w:rsid w:val="00780E6E"/>
    <w:rsid w:val="007C2B6B"/>
    <w:rsid w:val="007C7E61"/>
    <w:rsid w:val="00810B0B"/>
    <w:rsid w:val="00825E44"/>
    <w:rsid w:val="00836CF7"/>
    <w:rsid w:val="00841D0E"/>
    <w:rsid w:val="00883E91"/>
    <w:rsid w:val="00893560"/>
    <w:rsid w:val="008D0F5F"/>
    <w:rsid w:val="009577BC"/>
    <w:rsid w:val="009B02E8"/>
    <w:rsid w:val="009C61D3"/>
    <w:rsid w:val="00A14CF0"/>
    <w:rsid w:val="00A2278B"/>
    <w:rsid w:val="00A34A3E"/>
    <w:rsid w:val="00A739B2"/>
    <w:rsid w:val="00B271E1"/>
    <w:rsid w:val="00BB787B"/>
    <w:rsid w:val="00C20264"/>
    <w:rsid w:val="00C80EA4"/>
    <w:rsid w:val="00CA1233"/>
    <w:rsid w:val="00CB74B6"/>
    <w:rsid w:val="00D2776B"/>
    <w:rsid w:val="00D517FA"/>
    <w:rsid w:val="00D70911"/>
    <w:rsid w:val="00E15A83"/>
    <w:rsid w:val="00E25C64"/>
    <w:rsid w:val="00E6005E"/>
    <w:rsid w:val="00EC73F3"/>
    <w:rsid w:val="00F372EB"/>
    <w:rsid w:val="00F5149F"/>
    <w:rsid w:val="00FB0D62"/>
    <w:rsid w:val="00FD2AF1"/>
    <w:rsid w:val="00FE2AC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404040" w:themeColor="text1" w:themeTint="BF"/>
        <w:lang w:val="it-IT" w:eastAsia="en-US" w:bidi="it-IT"/>
      </w:rPr>
    </w:rPrDefault>
    <w:pPrDefault>
      <w:pPr>
        <w:spacing w:after="18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lock Text" w:qFormat="1"/>
    <w:lsdException w:name="Strong" w:uiPriority="22" w:qFormat="1"/>
    <w:lsdException w:name="Emphasis" w:uiPriority="20" w:qFormat="1"/>
    <w:lsdException w:name="Table Grid" w:semiHidden="0" w:uiPriority="39" w:unhideWhenUsed="0"/>
    <w:lsdException w:name="Placeholder Text"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e">
    <w:name w:val="Normal"/>
    <w:qFormat/>
    <w:rsid w:val="007C7E61"/>
  </w:style>
  <w:style w:type="paragraph" w:styleId="Titolo1">
    <w:name w:val="heading 1"/>
    <w:basedOn w:val="Normale"/>
    <w:link w:val="Titolo1Carattere"/>
    <w:uiPriority w:val="3"/>
    <w:qFormat/>
    <w:rsid w:val="0065334D"/>
    <w:pPr>
      <w:keepNext/>
      <w:keepLines/>
      <w:pBdr>
        <w:top w:val="single" w:sz="4" w:space="31" w:color="663366" w:themeColor="accent1"/>
        <w:bottom w:val="single" w:sz="4" w:space="31" w:color="663366" w:themeColor="accent1"/>
      </w:pBdr>
      <w:shd w:val="clear" w:color="auto" w:fill="663366"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paragraph" w:styleId="Titolo2">
    <w:name w:val="heading 2"/>
    <w:basedOn w:val="Normale"/>
    <w:link w:val="Titolo2Carattere"/>
    <w:uiPriority w:val="9"/>
    <w:unhideWhenUsed/>
    <w:qFormat/>
    <w:rsid w:val="0065334D"/>
    <w:pPr>
      <w:keepNext/>
      <w:keepLines/>
      <w:spacing w:after="60" w:line="288" w:lineRule="auto"/>
      <w:contextualSpacing/>
      <w:outlineLvl w:val="1"/>
    </w:pPr>
    <w:rPr>
      <w:rFonts w:asciiTheme="majorHAnsi" w:eastAsiaTheme="majorEastAsia" w:hAnsiTheme="majorHAnsi" w:cstheme="majorBidi"/>
      <w:color w:val="4C264C" w:themeColor="accent1" w:themeShade="BF"/>
      <w:sz w:val="24"/>
      <w:szCs w:val="26"/>
    </w:rPr>
  </w:style>
  <w:style w:type="paragraph" w:styleId="Titolo3">
    <w:name w:val="heading 3"/>
    <w:basedOn w:val="Normale"/>
    <w:link w:val="Titolo3Carattere"/>
    <w:uiPriority w:val="9"/>
    <w:semiHidden/>
    <w:unhideWhenUsed/>
    <w:qFormat/>
    <w:rsid w:val="0065334D"/>
    <w:pPr>
      <w:keepNext/>
      <w:keepLines/>
      <w:spacing w:before="40" w:after="0"/>
      <w:contextualSpacing/>
      <w:outlineLvl w:val="2"/>
    </w:pPr>
    <w:rPr>
      <w:rFonts w:asciiTheme="majorHAnsi" w:eastAsiaTheme="majorEastAsia" w:hAnsiTheme="majorHAnsi" w:cstheme="majorBidi"/>
      <w:color w:val="321932" w:themeColor="accent1" w:themeShade="7F"/>
      <w:sz w:val="22"/>
      <w:szCs w:val="24"/>
    </w:rPr>
  </w:style>
  <w:style w:type="paragraph" w:styleId="Titolo4">
    <w:name w:val="heading 4"/>
    <w:basedOn w:val="Normale"/>
    <w:link w:val="Titolo4Carattere"/>
    <w:uiPriority w:val="9"/>
    <w:semiHidden/>
    <w:unhideWhenUsed/>
    <w:qFormat/>
    <w:rsid w:val="0065334D"/>
    <w:pPr>
      <w:keepNext/>
      <w:keepLines/>
      <w:spacing w:before="40" w:after="0"/>
      <w:contextualSpacing/>
      <w:outlineLvl w:val="3"/>
    </w:pPr>
    <w:rPr>
      <w:rFonts w:asciiTheme="majorHAnsi" w:eastAsiaTheme="majorEastAsia" w:hAnsiTheme="majorHAnsi" w:cstheme="majorBidi"/>
      <w:i/>
      <w:iCs/>
      <w:color w:val="4C264C" w:themeColor="accent1" w:themeShade="BF"/>
    </w:rPr>
  </w:style>
  <w:style w:type="paragraph" w:styleId="Titolo5">
    <w:name w:val="heading 5"/>
    <w:basedOn w:val="Normale"/>
    <w:link w:val="Titolo5Carattere"/>
    <w:uiPriority w:val="9"/>
    <w:semiHidden/>
    <w:unhideWhenUsed/>
    <w:qFormat/>
    <w:rsid w:val="0065334D"/>
    <w:pPr>
      <w:keepNext/>
      <w:keepLines/>
      <w:spacing w:before="40" w:after="0"/>
      <w:contextualSpacing/>
      <w:jc w:val="center"/>
      <w:outlineLvl w:val="4"/>
    </w:pPr>
    <w:rPr>
      <w:rFonts w:asciiTheme="majorHAnsi" w:eastAsiaTheme="majorEastAsia" w:hAnsiTheme="majorHAnsi" w:cstheme="majorBidi"/>
      <w:color w:val="4C264C" w:themeColor="accent1" w:themeShade="BF"/>
    </w:rPr>
  </w:style>
  <w:style w:type="paragraph" w:styleId="Titolo6">
    <w:name w:val="heading 6"/>
    <w:basedOn w:val="Normale"/>
    <w:link w:val="Titolo6Carattere"/>
    <w:uiPriority w:val="9"/>
    <w:semiHidden/>
    <w:unhideWhenUsed/>
    <w:qFormat/>
    <w:rsid w:val="0065334D"/>
    <w:pPr>
      <w:keepNext/>
      <w:keepLines/>
      <w:spacing w:before="40" w:after="0"/>
      <w:contextualSpacing/>
      <w:jc w:val="center"/>
      <w:outlineLvl w:val="5"/>
    </w:pPr>
    <w:rPr>
      <w:rFonts w:asciiTheme="majorHAnsi" w:eastAsiaTheme="majorEastAsia" w:hAnsiTheme="majorHAnsi" w:cstheme="majorBidi"/>
      <w:color w:val="321932" w:themeColor="accent1" w:themeShade="7F"/>
    </w:rPr>
  </w:style>
  <w:style w:type="paragraph" w:styleId="Titolo7">
    <w:name w:val="heading 7"/>
    <w:basedOn w:val="Normale"/>
    <w:link w:val="Titolo7Carattere"/>
    <w:uiPriority w:val="9"/>
    <w:semiHidden/>
    <w:unhideWhenUsed/>
    <w:qFormat/>
    <w:rsid w:val="0065334D"/>
    <w:pPr>
      <w:keepNext/>
      <w:keepLines/>
      <w:spacing w:before="40" w:after="0"/>
      <w:contextualSpacing/>
      <w:jc w:val="center"/>
      <w:outlineLvl w:val="6"/>
    </w:pPr>
    <w:rPr>
      <w:rFonts w:asciiTheme="majorHAnsi" w:eastAsiaTheme="majorEastAsia" w:hAnsiTheme="majorHAnsi" w:cstheme="majorBidi"/>
      <w:i/>
      <w:iCs/>
      <w:color w:val="321932" w:themeColor="accent1" w:themeShade="7F"/>
    </w:rPr>
  </w:style>
  <w:style w:type="paragraph" w:styleId="Titolo8">
    <w:name w:val="heading 8"/>
    <w:basedOn w:val="Normale"/>
    <w:link w:val="Titolo8Carattere"/>
    <w:uiPriority w:val="9"/>
    <w:semiHidden/>
    <w:unhideWhenUsed/>
    <w:qFormat/>
    <w:rsid w:val="0065334D"/>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link w:val="Titolo9Carattere"/>
    <w:uiPriority w:val="9"/>
    <w:semiHidden/>
    <w:unhideWhenUsed/>
    <w:qFormat/>
    <w:rsid w:val="0065334D"/>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6533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
    <w:name w:val="Title"/>
    <w:basedOn w:val="Normale"/>
    <w:link w:val="TitoloCarattere"/>
    <w:uiPriority w:val="1"/>
    <w:qFormat/>
    <w:rsid w:val="0065334D"/>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rPr>
  </w:style>
  <w:style w:type="character" w:customStyle="1" w:styleId="TitoloCarattere">
    <w:name w:val="Titolo Carattere"/>
    <w:basedOn w:val="Carpredefinitoparagrafo"/>
    <w:link w:val="Titolo"/>
    <w:uiPriority w:val="1"/>
    <w:rsid w:val="0065334D"/>
    <w:rPr>
      <w:rFonts w:asciiTheme="majorHAnsi" w:eastAsiaTheme="majorEastAsia" w:hAnsiTheme="majorHAnsi" w:cstheme="majorBidi"/>
      <w:color w:val="FFFFFF" w:themeColor="background1"/>
      <w:kern w:val="28"/>
      <w:sz w:val="96"/>
      <w:szCs w:val="56"/>
    </w:rPr>
  </w:style>
  <w:style w:type="paragraph" w:styleId="Sottotitolo">
    <w:name w:val="Subtitle"/>
    <w:basedOn w:val="Normale"/>
    <w:link w:val="SottotitoloCarattere"/>
    <w:uiPriority w:val="2"/>
    <w:qFormat/>
    <w:rsid w:val="0065334D"/>
    <w:pPr>
      <w:numPr>
        <w:ilvl w:val="1"/>
      </w:numPr>
      <w:spacing w:before="240" w:after="120" w:line="240" w:lineRule="auto"/>
      <w:ind w:left="1440" w:right="1440"/>
      <w:contextualSpacing/>
    </w:pPr>
    <w:rPr>
      <w:rFonts w:eastAsiaTheme="minorEastAsia"/>
      <w:color w:val="FFFFFF" w:themeColor="background1"/>
      <w:spacing w:val="15"/>
      <w:sz w:val="52"/>
    </w:rPr>
  </w:style>
  <w:style w:type="character" w:customStyle="1" w:styleId="SottotitoloCarattere">
    <w:name w:val="Sottotitolo Carattere"/>
    <w:basedOn w:val="Carpredefinitoparagrafo"/>
    <w:link w:val="Sottotitolo"/>
    <w:uiPriority w:val="2"/>
    <w:rsid w:val="0065334D"/>
    <w:rPr>
      <w:rFonts w:eastAsiaTheme="minorEastAsia"/>
      <w:color w:val="FFFFFF" w:themeColor="background1"/>
      <w:spacing w:val="15"/>
      <w:sz w:val="52"/>
    </w:rPr>
  </w:style>
  <w:style w:type="character" w:customStyle="1" w:styleId="Titolo1Carattere">
    <w:name w:val="Titolo 1 Carattere"/>
    <w:basedOn w:val="Carpredefinitoparagrafo"/>
    <w:link w:val="Titolo1"/>
    <w:uiPriority w:val="3"/>
    <w:rsid w:val="0065334D"/>
    <w:rPr>
      <w:rFonts w:asciiTheme="majorHAnsi" w:eastAsiaTheme="majorEastAsia" w:hAnsiTheme="majorHAnsi" w:cstheme="majorBidi"/>
      <w:color w:val="FFFFFF" w:themeColor="background1"/>
      <w:sz w:val="52"/>
      <w:szCs w:val="32"/>
      <w:shd w:val="clear" w:color="auto" w:fill="663366" w:themeFill="accent1"/>
    </w:rPr>
  </w:style>
  <w:style w:type="paragraph" w:styleId="Testodelblocco">
    <w:name w:val="Block Text"/>
    <w:basedOn w:val="Normale"/>
    <w:uiPriority w:val="3"/>
    <w:unhideWhenUsed/>
    <w:qFormat/>
    <w:rsid w:val="0065334D"/>
    <w:pPr>
      <w:spacing w:line="240" w:lineRule="auto"/>
      <w:ind w:left="1440" w:right="1440"/>
    </w:pPr>
    <w:rPr>
      <w:rFonts w:eastAsiaTheme="minorEastAsia"/>
      <w:b/>
      <w:iCs/>
      <w:color w:val="FFFFFF" w:themeColor="background1"/>
      <w:sz w:val="24"/>
    </w:rPr>
  </w:style>
  <w:style w:type="character" w:styleId="Testosegnaposto">
    <w:name w:val="Placeholder Text"/>
    <w:basedOn w:val="Carpredefinitoparagrafo"/>
    <w:uiPriority w:val="99"/>
    <w:semiHidden/>
    <w:rsid w:val="0065334D"/>
    <w:rPr>
      <w:color w:val="808080"/>
    </w:rPr>
  </w:style>
  <w:style w:type="paragraph" w:styleId="Intestazione">
    <w:name w:val="header"/>
    <w:basedOn w:val="Normale"/>
    <w:link w:val="IntestazioneCarattere"/>
    <w:uiPriority w:val="99"/>
    <w:unhideWhenUsed/>
    <w:qFormat/>
    <w:rsid w:val="0065334D"/>
    <w:pPr>
      <w:tabs>
        <w:tab w:val="center" w:pos="4680"/>
        <w:tab w:val="right" w:pos="9360"/>
      </w:tabs>
      <w:spacing w:after="0" w:line="240" w:lineRule="auto"/>
      <w:jc w:val="center"/>
    </w:pPr>
  </w:style>
  <w:style w:type="character" w:customStyle="1" w:styleId="IntestazioneCarattere">
    <w:name w:val="Intestazione Carattere"/>
    <w:basedOn w:val="Carpredefinitoparagrafo"/>
    <w:link w:val="Intestazione"/>
    <w:uiPriority w:val="99"/>
    <w:rsid w:val="0065334D"/>
  </w:style>
  <w:style w:type="paragraph" w:styleId="Pidipagina">
    <w:name w:val="footer"/>
    <w:basedOn w:val="Normale"/>
    <w:link w:val="PidipaginaCarattere"/>
    <w:uiPriority w:val="99"/>
    <w:unhideWhenUsed/>
    <w:qFormat/>
    <w:rsid w:val="0065334D"/>
    <w:pPr>
      <w:tabs>
        <w:tab w:val="center" w:pos="4680"/>
        <w:tab w:val="right" w:pos="9360"/>
      </w:tabs>
      <w:spacing w:after="0" w:line="240" w:lineRule="auto"/>
      <w:jc w:val="center"/>
    </w:pPr>
  </w:style>
  <w:style w:type="character" w:customStyle="1" w:styleId="PidipaginaCarattere">
    <w:name w:val="Piè di pagina Carattere"/>
    <w:basedOn w:val="Carpredefinitoparagrafo"/>
    <w:link w:val="Pidipagina"/>
    <w:uiPriority w:val="99"/>
    <w:rsid w:val="0065334D"/>
  </w:style>
  <w:style w:type="character" w:customStyle="1" w:styleId="Titolo5Carattere">
    <w:name w:val="Titolo 5 Carattere"/>
    <w:basedOn w:val="Carpredefinitoparagrafo"/>
    <w:link w:val="Titolo5"/>
    <w:uiPriority w:val="9"/>
    <w:semiHidden/>
    <w:rsid w:val="0065334D"/>
    <w:rPr>
      <w:rFonts w:asciiTheme="majorHAnsi" w:eastAsiaTheme="majorEastAsia" w:hAnsiTheme="majorHAnsi" w:cstheme="majorBidi"/>
      <w:color w:val="4C264C" w:themeColor="accent1" w:themeShade="BF"/>
    </w:rPr>
  </w:style>
  <w:style w:type="character" w:customStyle="1" w:styleId="Titolo6Carattere">
    <w:name w:val="Titolo 6 Carattere"/>
    <w:basedOn w:val="Carpredefinitoparagrafo"/>
    <w:link w:val="Titolo6"/>
    <w:uiPriority w:val="9"/>
    <w:semiHidden/>
    <w:rsid w:val="0065334D"/>
    <w:rPr>
      <w:rFonts w:asciiTheme="majorHAnsi" w:eastAsiaTheme="majorEastAsia" w:hAnsiTheme="majorHAnsi" w:cstheme="majorBidi"/>
      <w:color w:val="321932" w:themeColor="accent1" w:themeShade="7F"/>
    </w:rPr>
  </w:style>
  <w:style w:type="character" w:customStyle="1" w:styleId="Titolo7Carattere">
    <w:name w:val="Titolo 7 Carattere"/>
    <w:basedOn w:val="Carpredefinitoparagrafo"/>
    <w:link w:val="Titolo7"/>
    <w:uiPriority w:val="9"/>
    <w:semiHidden/>
    <w:rsid w:val="0065334D"/>
    <w:rPr>
      <w:rFonts w:asciiTheme="majorHAnsi" w:eastAsiaTheme="majorEastAsia" w:hAnsiTheme="majorHAnsi" w:cstheme="majorBidi"/>
      <w:i/>
      <w:iCs/>
      <w:color w:val="321932" w:themeColor="accent1" w:themeShade="7F"/>
    </w:rPr>
  </w:style>
  <w:style w:type="character" w:customStyle="1" w:styleId="Titolo8Carattere">
    <w:name w:val="Titolo 8 Carattere"/>
    <w:basedOn w:val="Carpredefinitoparagrafo"/>
    <w:link w:val="Titolo8"/>
    <w:uiPriority w:val="9"/>
    <w:semiHidden/>
    <w:rsid w:val="0065334D"/>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65334D"/>
    <w:rPr>
      <w:rFonts w:asciiTheme="majorHAnsi" w:eastAsiaTheme="majorEastAsia" w:hAnsiTheme="majorHAnsi" w:cstheme="majorBidi"/>
      <w:i/>
      <w:iCs/>
      <w:color w:val="272727" w:themeColor="text1" w:themeTint="D8"/>
      <w:sz w:val="21"/>
      <w:szCs w:val="21"/>
    </w:rPr>
  </w:style>
  <w:style w:type="character" w:customStyle="1" w:styleId="Titolo2Carattere">
    <w:name w:val="Titolo 2 Carattere"/>
    <w:basedOn w:val="Carpredefinitoparagrafo"/>
    <w:link w:val="Titolo2"/>
    <w:uiPriority w:val="9"/>
    <w:rsid w:val="0065334D"/>
    <w:rPr>
      <w:rFonts w:asciiTheme="majorHAnsi" w:eastAsiaTheme="majorEastAsia" w:hAnsiTheme="majorHAnsi" w:cstheme="majorBidi"/>
      <w:color w:val="4C264C" w:themeColor="accent1" w:themeShade="BF"/>
      <w:sz w:val="24"/>
      <w:szCs w:val="26"/>
    </w:rPr>
  </w:style>
  <w:style w:type="character" w:customStyle="1" w:styleId="Titolo3Carattere">
    <w:name w:val="Titolo 3 Carattere"/>
    <w:basedOn w:val="Carpredefinitoparagrafo"/>
    <w:link w:val="Titolo3"/>
    <w:uiPriority w:val="9"/>
    <w:semiHidden/>
    <w:rsid w:val="0065334D"/>
    <w:rPr>
      <w:rFonts w:asciiTheme="majorHAnsi" w:eastAsiaTheme="majorEastAsia" w:hAnsiTheme="majorHAnsi" w:cstheme="majorBidi"/>
      <w:color w:val="321932" w:themeColor="accent1" w:themeShade="7F"/>
      <w:sz w:val="22"/>
      <w:szCs w:val="24"/>
    </w:rPr>
  </w:style>
  <w:style w:type="character" w:customStyle="1" w:styleId="Titolo4Carattere">
    <w:name w:val="Titolo 4 Carattere"/>
    <w:basedOn w:val="Carpredefinitoparagrafo"/>
    <w:link w:val="Titolo4"/>
    <w:uiPriority w:val="9"/>
    <w:semiHidden/>
    <w:rsid w:val="0065334D"/>
    <w:rPr>
      <w:rFonts w:asciiTheme="majorHAnsi" w:eastAsiaTheme="majorEastAsia" w:hAnsiTheme="majorHAnsi" w:cstheme="majorBidi"/>
      <w:i/>
      <w:iCs/>
      <w:color w:val="4C264C" w:themeColor="accent1" w:themeShade="BF"/>
    </w:rPr>
  </w:style>
  <w:style w:type="character" w:styleId="Enfasicorsivo">
    <w:name w:val="Emphasis"/>
    <w:basedOn w:val="Carpredefinitoparagrafo"/>
    <w:uiPriority w:val="20"/>
    <w:qFormat/>
    <w:rsid w:val="00092E76"/>
    <w:rPr>
      <w:i/>
      <w:iCs/>
    </w:rPr>
  </w:style>
  <w:style w:type="paragraph" w:styleId="Testofumetto">
    <w:name w:val="Balloon Text"/>
    <w:basedOn w:val="Normale"/>
    <w:link w:val="TestofumettoCarattere"/>
    <w:uiPriority w:val="99"/>
    <w:semiHidden/>
    <w:unhideWhenUsed/>
    <w:rsid w:val="009577B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577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3076113">
      <w:bodyDiv w:val="1"/>
      <w:marLeft w:val="0"/>
      <w:marRight w:val="0"/>
      <w:marTop w:val="0"/>
      <w:marBottom w:val="0"/>
      <w:divBdr>
        <w:top w:val="none" w:sz="0" w:space="0" w:color="auto"/>
        <w:left w:val="none" w:sz="0" w:space="0" w:color="auto"/>
        <w:bottom w:val="none" w:sz="0" w:space="0" w:color="auto"/>
        <w:right w:val="none" w:sz="0" w:space="0" w:color="auto"/>
      </w:divBdr>
    </w:div>
    <w:div w:id="513492882">
      <w:bodyDiv w:val="1"/>
      <w:marLeft w:val="0"/>
      <w:marRight w:val="0"/>
      <w:marTop w:val="0"/>
      <w:marBottom w:val="0"/>
      <w:divBdr>
        <w:top w:val="none" w:sz="0" w:space="0" w:color="auto"/>
        <w:left w:val="none" w:sz="0" w:space="0" w:color="auto"/>
        <w:bottom w:val="none" w:sz="0" w:space="0" w:color="auto"/>
        <w:right w:val="none" w:sz="0" w:space="0" w:color="auto"/>
      </w:divBdr>
    </w:div>
    <w:div w:id="119225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Advantage Brochur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Corbel">
      <a:majorFont>
        <a:latin typeface="Corbel"/>
        <a:ea typeface=""/>
        <a:cs typeface=""/>
        <a:font script="Jpan" typeface="メイリオ"/>
        <a:font script="Hang" typeface="맑은 고딕"/>
        <a:font script="Hans" typeface="微软雅黑"/>
        <a:font script="Hant" typeface="微軟正黑體"/>
      </a:majorFont>
      <a:minorFont>
        <a:latin typeface="Corbel"/>
        <a:ea typeface=""/>
        <a:cs typeface=""/>
        <a:font script="Jpan" typeface="メイリオ"/>
        <a:font script="Hang" typeface="맑은 고딕"/>
        <a:font script="Hans" typeface="微软雅黑"/>
        <a:font script="Hant" typeface="微軟正黑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741E19-5A77-4B3B-9DB8-733443C973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AACA56-6547-4F01-94B0-3BD1AE9C7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1290F5A-49DE-486C-9281-3D7A745E98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517</Words>
  <Characters>2947</Characters>
  <Application>Microsoft Office Word</Application>
  <DocSecurity>0</DocSecurity>
  <Lines>24</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PC5</cp:lastModifiedBy>
  <cp:revision>2</cp:revision>
  <dcterms:created xsi:type="dcterms:W3CDTF">2021-11-15T08:30:00Z</dcterms:created>
  <dcterms:modified xsi:type="dcterms:W3CDTF">2021-11-15T08:30:00Z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ies>
</file>